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989" w:rsidRDefault="00903989" w:rsidP="0090398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3989" w:rsidRDefault="00903989" w:rsidP="0090398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общеобразовательное бюджетное учреждение основная общеобразовательная школа д.Малаево муниципального района Кармаскалинский район Республики Башкортостан</w:t>
      </w:r>
    </w:p>
    <w:p w:rsidR="00CB7B50" w:rsidRPr="00CB7B50" w:rsidRDefault="00CB7B50" w:rsidP="00CB7B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3989" w:rsidRPr="00CB7B50" w:rsidRDefault="00903989" w:rsidP="00CB7B50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B50">
        <w:rPr>
          <w:rFonts w:ascii="Times New Roman" w:hAnsi="Times New Roman" w:cs="Times New Roman"/>
          <w:sz w:val="24"/>
          <w:szCs w:val="24"/>
        </w:rPr>
        <w:t xml:space="preserve">Рассмотрено                                           </w:t>
      </w:r>
      <w:r w:rsidR="00CB7B5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B7B50">
        <w:rPr>
          <w:rFonts w:ascii="Times New Roman" w:hAnsi="Times New Roman" w:cs="Times New Roman"/>
          <w:sz w:val="24"/>
          <w:szCs w:val="24"/>
        </w:rPr>
        <w:t xml:space="preserve">                         Утверждено</w:t>
      </w:r>
    </w:p>
    <w:p w:rsidR="00903989" w:rsidRPr="00CB7B50" w:rsidRDefault="00903989" w:rsidP="00CB7B50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B50">
        <w:rPr>
          <w:rFonts w:ascii="Times New Roman" w:hAnsi="Times New Roman" w:cs="Times New Roman"/>
          <w:sz w:val="24"/>
          <w:szCs w:val="24"/>
        </w:rPr>
        <w:t xml:space="preserve">Управляющим советом                                      </w:t>
      </w:r>
      <w:r w:rsidR="00CB7B5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B7B50">
        <w:rPr>
          <w:rFonts w:ascii="Times New Roman" w:hAnsi="Times New Roman" w:cs="Times New Roman"/>
          <w:sz w:val="24"/>
          <w:szCs w:val="24"/>
        </w:rPr>
        <w:t xml:space="preserve">           Директор школы</w:t>
      </w:r>
    </w:p>
    <w:p w:rsidR="00903989" w:rsidRPr="00CB7B50" w:rsidRDefault="00903989" w:rsidP="00CB7B50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B50">
        <w:rPr>
          <w:rFonts w:ascii="Times New Roman" w:hAnsi="Times New Roman" w:cs="Times New Roman"/>
          <w:sz w:val="24"/>
          <w:szCs w:val="24"/>
        </w:rPr>
        <w:t xml:space="preserve">__________ Кудакаева З.М.                              </w:t>
      </w:r>
      <w:r w:rsidR="00CB7B5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B7B50">
        <w:rPr>
          <w:rFonts w:ascii="Times New Roman" w:hAnsi="Times New Roman" w:cs="Times New Roman"/>
          <w:sz w:val="24"/>
          <w:szCs w:val="24"/>
        </w:rPr>
        <w:t xml:space="preserve">           ___________ Г.Ю.Гайфуллин</w:t>
      </w:r>
    </w:p>
    <w:p w:rsidR="00903989" w:rsidRPr="00CB7B50" w:rsidRDefault="00903989" w:rsidP="00CB7B50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B50">
        <w:rPr>
          <w:rFonts w:ascii="Times New Roman" w:hAnsi="Times New Roman" w:cs="Times New Roman"/>
          <w:sz w:val="24"/>
          <w:szCs w:val="24"/>
        </w:rPr>
        <w:t xml:space="preserve">Протокол №4 от 24.03.2020 г                             </w:t>
      </w:r>
      <w:r w:rsidR="00CB7B5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B7B50">
        <w:rPr>
          <w:rFonts w:ascii="Times New Roman" w:hAnsi="Times New Roman" w:cs="Times New Roman"/>
          <w:sz w:val="24"/>
          <w:szCs w:val="24"/>
        </w:rPr>
        <w:t xml:space="preserve">        Приказ №112 от 24.03.2020г.</w:t>
      </w:r>
    </w:p>
    <w:p w:rsidR="00903989" w:rsidRPr="00CB7B50" w:rsidRDefault="00903989" w:rsidP="00CB7B5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989" w:rsidRPr="00CB7B50" w:rsidRDefault="00903989" w:rsidP="00CB7B5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B50">
        <w:rPr>
          <w:rFonts w:ascii="Times New Roman" w:hAnsi="Times New Roman" w:cs="Times New Roman"/>
          <w:b/>
          <w:sz w:val="24"/>
          <w:szCs w:val="24"/>
        </w:rPr>
        <w:t>ПОЛОЖЕНИЕ ОБ ЭЛЕКТРОГННОМ ОБУЧЕНИИ И ИСПОЛЬЗОВАНИЕ ДИСТАНЦИОННЫХ ОБРАЗОВАТЕЛЬНЫХ ТЕХНОЛОГИЙ ПРИ РЕАЛИЗАЦИИ ОБРАЗОВАТЕЛЬНЫ</w:t>
      </w:r>
      <w:r w:rsidR="00CB7B50" w:rsidRPr="00CB7B50">
        <w:rPr>
          <w:rFonts w:ascii="Times New Roman" w:hAnsi="Times New Roman" w:cs="Times New Roman"/>
          <w:b/>
          <w:sz w:val="24"/>
          <w:szCs w:val="24"/>
        </w:rPr>
        <w:t>ХХ ПРОГРАММ В МОБУ ООШ Д.МАЛАЕВО</w:t>
      </w:r>
    </w:p>
    <w:p w:rsidR="00CB7B50" w:rsidRPr="00A638B6" w:rsidRDefault="00CB7B50" w:rsidP="00A638B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38B6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CB7B50" w:rsidRPr="00A638B6" w:rsidRDefault="00CB7B50" w:rsidP="00A638B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Настоящее положение об электронном обучении и использовании дистанционных образовательных техноогий при реализации образовательных программ МОБУ ООШ д.Малаево (далее - Положение) разработано в соответствии с Федеральным законом от 29.12.2012 №273-ФЗ «Об образовании в Российской Федерации» (далее – Федеральный закон №273-ФЗ), федеральным законом от 27.07.2006ь№152-ФЗ «О персональных данных», приказом Минобрнауки от 23.08.2017 №816 «Об утверждение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 w:rsidR="00746077" w:rsidRPr="00A638B6">
        <w:rPr>
          <w:rFonts w:ascii="Times New Roman" w:hAnsi="Times New Roman" w:cs="Times New Roman"/>
          <w:sz w:val="24"/>
          <w:szCs w:val="24"/>
        </w:rPr>
        <w:t>, Федеральным государственным образовательным стандартом начального общего образования, утвержденным приказом Минобрнауки от 06.10.2009 №373, Федеральным государственным образовательным стандартом основного общего образования, утвержденным приказом Минобрнауки от 17.12.2010 №1897, Федеральным государственным образовательным стандартом основного общего образования, утвержденным приказом Минобрнауки от 17.05.2012 №413, СанПиН2.2.2/2.4.1340-03, СанПиН 2.4.2.2821-10, Уставом и локальными актами МОБУ ООШ д.Мала</w:t>
      </w:r>
      <w:r w:rsidR="00046F7F" w:rsidRPr="00A638B6">
        <w:rPr>
          <w:rFonts w:ascii="Times New Roman" w:hAnsi="Times New Roman" w:cs="Times New Roman"/>
          <w:sz w:val="24"/>
          <w:szCs w:val="24"/>
        </w:rPr>
        <w:t>е</w:t>
      </w:r>
      <w:r w:rsidR="00746077" w:rsidRPr="00A638B6">
        <w:rPr>
          <w:rFonts w:ascii="Times New Roman" w:hAnsi="Times New Roman" w:cs="Times New Roman"/>
          <w:sz w:val="24"/>
          <w:szCs w:val="24"/>
        </w:rPr>
        <w:t>во (далее- Учреждение).</w:t>
      </w:r>
    </w:p>
    <w:p w:rsidR="00746077" w:rsidRPr="00A638B6" w:rsidRDefault="00746077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 xml:space="preserve"> </w:t>
      </w:r>
      <w:r w:rsidR="00A638B6">
        <w:rPr>
          <w:rFonts w:ascii="Times New Roman" w:hAnsi="Times New Roman" w:cs="Times New Roman"/>
          <w:sz w:val="24"/>
          <w:szCs w:val="24"/>
        </w:rPr>
        <w:t xml:space="preserve">1.2. </w:t>
      </w:r>
      <w:r w:rsidRPr="00A638B6">
        <w:rPr>
          <w:rFonts w:ascii="Times New Roman" w:hAnsi="Times New Roman" w:cs="Times New Roman"/>
          <w:sz w:val="24"/>
          <w:szCs w:val="24"/>
        </w:rPr>
        <w:t>Электронное обучение и дистанционные образовательные технологии применяются в целях:</w:t>
      </w:r>
    </w:p>
    <w:p w:rsidR="00746077" w:rsidRPr="00A638B6" w:rsidRDefault="00746077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 xml:space="preserve">- Предоставления обучающимся </w:t>
      </w:r>
      <w:r w:rsidR="00046F7F" w:rsidRPr="00A638B6">
        <w:rPr>
          <w:rFonts w:ascii="Times New Roman" w:hAnsi="Times New Roman" w:cs="Times New Roman"/>
          <w:sz w:val="24"/>
          <w:szCs w:val="24"/>
        </w:rPr>
        <w:t>возможности осво</w:t>
      </w:r>
      <w:r w:rsidR="00747EE2" w:rsidRPr="00A638B6">
        <w:rPr>
          <w:rFonts w:ascii="Times New Roman" w:hAnsi="Times New Roman" w:cs="Times New Roman"/>
          <w:sz w:val="24"/>
          <w:szCs w:val="24"/>
        </w:rPr>
        <w:t>ить образовательные программы независимо от местонахождения и времени.</w:t>
      </w:r>
    </w:p>
    <w:p w:rsidR="00747EE2" w:rsidRPr="00A638B6" w:rsidRDefault="00747EE2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- Повышения качества обучения путем сочетания традиционных технологий</w:t>
      </w:r>
      <w:r w:rsidR="00046F7F" w:rsidRPr="00A638B6">
        <w:rPr>
          <w:rFonts w:ascii="Times New Roman" w:hAnsi="Times New Roman" w:cs="Times New Roman"/>
          <w:sz w:val="24"/>
          <w:szCs w:val="24"/>
        </w:rPr>
        <w:t xml:space="preserve"> обучения и электронного обучения и дистанционных образовательных технологий.</w:t>
      </w:r>
    </w:p>
    <w:p w:rsidR="00046F7F" w:rsidRPr="00A638B6" w:rsidRDefault="00046F7F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-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046F7F" w:rsidRPr="00A638B6" w:rsidRDefault="00046F7F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 xml:space="preserve"> 1.3. В настоящем Положении используется термины: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Дистанционные образовательные технологии – образовательные технологии,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реализуемые в основном с применением информационно-телекоммуникационных сетей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при опосредованном (на расстоянии) взаимодействии обучающихся и педагогических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работников. Цифровые образовательные ресурсы (далее – ЦОР) – это представленные в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цифровой форме фотографии, видеофрагменты и видеоруководства, статические 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динамические модели, объекты виртуальной реальности и интерактивного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моделирования, графические и картографические материалы, звукозаписи, аудиокниги,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различные символьные объекты и деловая графика, текстовые бумаги и другие учебные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материалы, необходимые для организации учебного процесса.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lastRenderedPageBreak/>
        <w:t>Электронное обучение – организация образовательной деятельности с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применением содержащейся в базах данных и используемой при реализации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образовательных программ информации и обеспечивающих ее обработку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информационных технологий, технических средств, а также информационнотелекоммуникационных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1.4. Местом осуществления образовательной деятельности при реализации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образовательных программ с применением электронного обучения, дистанционных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образовательных технологий является место нахождения Учреждения независимо от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места нахождения обучающихся.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2. Компетенции Учреждения при применении электронного обучения,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при реализации образовательных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программ.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2.1. Учреждение вправе применять электронное обучение и дистанционные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образовательные технологии при реализации образовательных программ в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предусмотренных Федеральным законом № 273-ФЗ формах получения образования 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формах обучения или при их сочетании, при проведении учебных занятий, практик,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текущего контроля успеваемости, промежуточной и итоговой аттестации обучающихся.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2.2. Учреждение доводит до участников образовательных отношений информацию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 реализации образовательных программ или их частей с применением электронного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обучения, дистанционных образовательных технологий, обеспечивающую возможность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их правильного выбора.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Выбор родителями (законными представителями) обучающихся формы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дистанционного обучения по образовательным программам начального общего,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основного общего, среднего общего образования, а также по дополнительным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общеобразовательным программам подтверждается документально (наличие письменного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заявления родителя(ей) (законного представителя), представленного любым доступным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способом, в том числе и использованием информационно-телекоммуникационной сети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«Интернет»).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2.3. При реализации образовательных программ или их частей с применением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электронного обучения, дистанционных образовательных технологий Учреждение: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− обеспечивает соответствующий применяемым технологиям уровень подготовки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педагогических, научных, учебно-вспомогательных, административно-хозяйственных</w:t>
      </w:r>
    </w:p>
    <w:p w:rsidR="00903989" w:rsidRPr="00A638B6" w:rsidRDefault="00A638B6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− оказывает учебно-методическую помощь обучающимся, в том числе в форме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индивидуальных консультаций, оказываемых дистанционно с использованием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информационных и телекоммуникационных технологий;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− самостоятельно определяет соотношение объема занятий, проводимых путем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непосредственного взаимодействия педагогического работника с обучающимся, 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учебных занятий с применением электронного обучения, дистанционных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образовательных технологий;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− ведет учет и осуществляет хранение результатов образовательного процесса 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внутренний документооборот на бумажном носителе и/или в электронно-цифровой форме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закона от 27.07.2006 № 152-ФЗ «О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персональных данных», Федерального закона от 22.10.2004 25-ФЗ «Об архивном деле в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Российской Федерации».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2.4. При реализации образовательных программ или их частей с применением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электронного обучения, дистанционных образовательных технологий Учреждение вправе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не предусматривать учебные занятия, проводимые путем непосредственного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взаимодействия педагогического работника с обучающимся в классе.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2.5. При реализации образовательных программ или их частей с применением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lastRenderedPageBreak/>
        <w:t>исключительно электронного обучения, дистанционных образовательных технологий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Учреждение самостоятельно и (или) с использованием ресурсов иных организаций: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− создает условия для функционирования электронной информационно</w:t>
      </w:r>
      <w:r w:rsidR="00A638B6">
        <w:rPr>
          <w:rFonts w:ascii="Times New Roman" w:hAnsi="Times New Roman" w:cs="Times New Roman"/>
          <w:sz w:val="24"/>
          <w:szCs w:val="24"/>
        </w:rPr>
        <w:t xml:space="preserve"> </w:t>
      </w:r>
      <w:r w:rsidRPr="00A638B6">
        <w:rPr>
          <w:rFonts w:ascii="Times New Roman" w:hAnsi="Times New Roman" w:cs="Times New Roman"/>
          <w:sz w:val="24"/>
          <w:szCs w:val="24"/>
        </w:rPr>
        <w:t>образовательной среды, обеспечивающей освоение обучающимися образовательных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программ или их частей в полном объеме независимо от места нахождения обучающихся;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− обеспечивает идентификацию личности обучающегося, выбор способа которой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осуществляется организацией самостоятельно, и контроль соблюдения условий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проведения мероприятий, в рамках которых осуществляется оценка результатов обучения.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2.6. Учреждение вправе осуществлять реализацию образовательных программ или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их частей с применением исключительно электронного обучения, дистанционных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образовательных технологий, организуя учебные занятия в виде онлайн-курсов,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обеспечивающих для обучающихся независимо от их места нахождения и организации, в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которой они осваивают образовательную программу, достижение и оценку результатов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обучения путем организации образовательной деятельности в электронной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информационно-образовательной среде, к которой предоставляется открытый доступ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через информационно-телекоммуникационную сеть интернет.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Освоение обучающимся образовательных программ или их частей в виде онлайн</w:t>
      </w:r>
      <w:r w:rsidR="00A638B6">
        <w:rPr>
          <w:rFonts w:ascii="Times New Roman" w:hAnsi="Times New Roman" w:cs="Times New Roman"/>
          <w:sz w:val="24"/>
          <w:szCs w:val="24"/>
        </w:rPr>
        <w:t xml:space="preserve"> </w:t>
      </w:r>
      <w:r w:rsidRPr="00A638B6">
        <w:rPr>
          <w:rFonts w:ascii="Times New Roman" w:hAnsi="Times New Roman" w:cs="Times New Roman"/>
          <w:sz w:val="24"/>
          <w:szCs w:val="24"/>
        </w:rPr>
        <w:t>курсов подтверждается документом об образовании и (или) о квалификации либо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документом об обучении, выданным Учреждением, реализующей образовательные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программы или их части в виде онлайн-курсов.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2.7. При реализации образовательных программ начального общего, основного</w:t>
      </w:r>
    </w:p>
    <w:p w:rsidR="00903989" w:rsidRPr="00A638B6" w:rsidRDefault="00A638B6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</w:t>
      </w:r>
      <w:r w:rsidR="00903989" w:rsidRPr="00A638B6">
        <w:rPr>
          <w:rFonts w:ascii="Times New Roman" w:hAnsi="Times New Roman" w:cs="Times New Roman"/>
          <w:sz w:val="24"/>
          <w:szCs w:val="24"/>
        </w:rPr>
        <w:t xml:space="preserve"> образования, а также по дополнительным общеобразовательным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программам с применением электронного обучения и дистанционных образовательных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технологий образовательной организации рекомендуется обеспечить внесение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соответствующих корректировок в рабочие программы в части форм обучения (лекция,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онлайн консультация),</w:t>
      </w:r>
      <w:r w:rsidR="00A638B6">
        <w:rPr>
          <w:rFonts w:ascii="Times New Roman" w:hAnsi="Times New Roman" w:cs="Times New Roman"/>
          <w:sz w:val="24"/>
          <w:szCs w:val="24"/>
        </w:rPr>
        <w:t xml:space="preserve"> технических средств обучения. 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2.8. В соответствии с техническими возможностями Учреждение организовывает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проведение учебных занятий, консультаций, вебинаров на школьном портале или иной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платформе с использованием различных образовательных ресурсов.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2.9. В случае отсутствия возможности использовать базы данных с готовым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материалом, учителя могут разработать свой образовательный контент, к которому имеют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доступ обучающиеся, в том числе персональные сайты педагогов или образовательные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платформы, на которых учителя размещают электронные уроки. При необходимости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педагоги вправе воспользоваться возможностями программ, которые обеспечивают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текстовую, голосовую и видеосвязь между компьютерами через интернет. Программы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позволяют проводить онлайн-занятия в режиме конференции или дополнительно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разъяснять задания через видео- и аудиозаписи.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3. Учебно-методическое обеспечение.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3.1. Учебно-методическое обеспечение учебного процесса с применением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электронного обучения, дистанционных образовательных технологий включает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электронные информационные образовательные ресурсы (ЭИОР), размещенные на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электронных носителях и/или в электронной среде поддержки обучения, разработанные в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соответствии с требованиями ФГОС, локальными документами Учреждения.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3.2. Учебно-методическое обеспечение должно обеспечивать организацию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самостоятельной работы обучающегося, включая обучение и контроль знаний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обучающегося (самоконтроль, текущий контроль), тренинг путем предоставления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обучающемуся необходимых (основных) учебных материалов, специально разработанных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для реализации электронного обучения и дистанционных образовательных технологий.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3.3. В состав учебно-методического обеспечения учебного процесса с применением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электронного обучения, дистанционных образовательных технологий входят: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рабочая программа;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сценарий обучения с указанием видов работ, сроков выполнения 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lastRenderedPageBreak/>
        <w:t>информационных ресурсов поддержки обучения;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методические указания для обучающихся, включающие график выполнения работ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и контрольных мероприятий, теоретические сведения, примеры решений;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электронные информационные образовательные ресурсы (ЭИОР), размещенные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на электронных носителях и/или в электронной среде поддержки обучения,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разработанные в соответствии с требованиями ФГОС, локальными документами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Учреждения: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а) текстовые – электронный вариант учебного пособия или его фрагмента,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литературных произведений, научно-популярные и публицистические тексты,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представленные в электронной форме, тексты электронных словарей и энциклопедий;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б) аудио – аудиозапись теоретической части, практического занятия или иного вида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учебного материала;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в) видео – видеозапись теоретической части, демонстрационный анимационный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ролик;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г) программный продукт, в том числе мобильные приложения.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4. Техническое и программное обеспечение.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4.1. Техническое обеспечение применения электронного обучения, дистанционных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образовательных технологий вкл</w:t>
      </w:r>
      <w:r w:rsidR="00A638B6">
        <w:rPr>
          <w:rFonts w:ascii="Times New Roman" w:hAnsi="Times New Roman" w:cs="Times New Roman"/>
          <w:sz w:val="24"/>
          <w:szCs w:val="24"/>
        </w:rPr>
        <w:t>ючает: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– серверы для обеспечения хранения и функционирования программного 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информационного обеспечения;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– средства вычислительной техники и другое оборудование, необходимое для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обеспечения эксплуатации, развития, хранения программного и информационного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обеспечения, а также доступа к ЭИОР преподавателей и обучающихся Школы;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– коммуникационное оборудование, обеспечивающее доступ к ЭИОР через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локальные сети и сеть интернет.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4.2. Программное обеспечение применения электронного обучения,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включает: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– систему дистанционного обучения с учетом актуальных обновлений 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программных дополнений, обеспечивающую разработку и комплексное использование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электронных ресурсов (платформы: Moodle, openEdx);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– электронные системы персонификации обучающихся;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– программное обеспечение, предоставляющее возможность организации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видеосвязи;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– серверное программное обеспечение, поддерживающее функционирование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сервера и связь с электронной информационно-образовательной средой через сеть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интернет;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– дополнительное программное обеспечение для разработки электронных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образовательных ресурсов.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 Порядок организации электронного обучения и применения дистанционных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образовательных технологий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5.1. Действия администрации Учреждения при переходе на дистанционное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обучение.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5.1.1. Издает приказ о переходе на дистанционное обучение, назначает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ответственных за удаленное взаимодействие в условиях организации обучения с помощью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дистанционных технологий.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5.1.2. Формирует расписания занятий на каждый учебный день по онлайн-урокам 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определяет длительность урока, исходя из возрастной категории обучающихся, соблюдая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нормативные требования (СанПин).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5.1.3. Осуществляет мониторинг необходимого технического обеспечения учителя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для организации образовательного процесса с применением дистанционных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образовательных технологий: определяет набор электронных ресурсов, приложений,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которые допускаются к использованию в учебном процессе, определяет ресурсы для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lastRenderedPageBreak/>
        <w:t>организации обучения с использованием дистанционных образовательных технологий по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каждой параллели, каждому классу и каждому учебному предмету, при возможности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определяет обучающимся одной параллели один набор ресурсов, обеспечивает учителей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и, по возможности, обучающихся необходимым оборудованием.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5.1.4. Разрабатывает положение о промежуточной аттестации обучающихся при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организации образовательного процесса с применением дистанционных образовательных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технологий.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5.1.5. Информирует обучающихся и их родителей (законных представителей) о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реализации образовательных программ или их частей с применением электронного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обучения и дистанционных технологий, в том числе з</w:t>
      </w:r>
      <w:r w:rsidR="00A638B6">
        <w:rPr>
          <w:rFonts w:ascii="Times New Roman" w:hAnsi="Times New Roman" w:cs="Times New Roman"/>
          <w:sz w:val="24"/>
          <w:szCs w:val="24"/>
        </w:rPr>
        <w:t xml:space="preserve">накомит с расписанием занятий, 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графиком проведения текущего контроля и итогового контроля по учебным дисциплинам,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графиком консультаций.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5.1.6. Осуществляет учет обучающихся, осваивающих образовательную программу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с применением дистанционных образовательных технологий, а также учет результатов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образовательного процесса в электронной форме.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5.1.7. Организует для учеников 1-4 классов работу дежурных групп численностью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не более 15 обучающихся (при наличии соответствующего решения родителей (законных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представителей)).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5.1.8. В случае отсутствия условий проведения дистанционных уроков с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применением Интернет-технологий организует доставку учебных материалов 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выполненных домашних заданий с учетом минимизации личных контактов, например, с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использованием школьного транспортного средства или использования информационнокоммуникационных ресурсов администраций сельских поселений.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5.2. Действия классного руководителя при переходе на дистанционное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обучение.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5.2.1. Осуществляет учет обучающихся, осваивающих образовательную программу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непосредственно с применением дистанционных образовательных технологий.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5.2.2. Осуществляет мониторинг необходимого технического обеспечения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учащихся для организации образовательного процесса с применением дистанционных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образовательных технологий (наличие компьютера-ноутбука, планшета-телефона с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выходом в интернет; электронной почты обучающегося и родителей; адрес скайпа либо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другого ресурса для видео-взаимодействия).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В зависимости от технических возможностей различают 2 способа проведения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дистанционных занятий: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Занятия с применением кейс-технологий (технологий передачи учебных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материалов на бумажных и электронных носителях), при которых достаточно, чтобы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программные средства, установленные на компьютере, были способны обработать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информацию, предоставленную педагогом. Учащийся должен быть обеспечен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электронной почтой и собственным электронным адресом.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Онлайн занятия в интернете, где коммуникации используются постоянно.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Обучающийся должен иметь свободный доступ к интернету, иметь собственный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электронный адрес. Дистанционную работу можно проводить одним из двух способов или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использовать их комбинацию.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5.2.3.Осуществляет контроль взаимодействия всех обучающихся класса с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учителями-предметниками. Не реже одного раза в два дня (а в 5 - 6 классах чаще)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проводит «видео часы общения» (20- 30 минут) с обучающимися класса. Определяет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(совместно с психологом) тематику внеурочных мероприятий для формирования учебной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мотивации обучающихся, поддержки и формирования учебной самостоятельности.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5.2.4.Выражают свое отношение к работам обучающихся, в виде текстовых или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аудио рецензий, модерации форумов, устных онлайн консультаций, др.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5.2.5.Объясняет родителям, что при переходе Учреждения на дистанционную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форму обучения возрастает роль участия родителей в процессе образования своих детей,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lastRenderedPageBreak/>
        <w:t>усиливаются такие функции как: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создание технических и технологических условий для обучения обучающегося;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обеспечени</w:t>
      </w:r>
      <w:r w:rsidR="00A638B6">
        <w:rPr>
          <w:rFonts w:ascii="Times New Roman" w:hAnsi="Times New Roman" w:cs="Times New Roman"/>
          <w:sz w:val="24"/>
          <w:szCs w:val="24"/>
        </w:rPr>
        <w:t xml:space="preserve">е комфортных условий обучения; 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соблюдение расписания уроков;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соблюдение распорядка дня.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5.3. Действия учителя-предметника при переходе на дистанционное обучение.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5.3.1.Определяет набор электронных ресурсов, приложений для организации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дистанционной формы обучения по учебному предмету, планирует свою педагогическую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деятельность: выбирает из имеющихся или создает простейшие, нужные для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обучающихся, ресурсы и задания.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5.3.2.Определяет средства коммуникации (почта, чат, электронный журнал),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формат проведения видео уроков (вебинар, скайп, zoom и т.д.), периодичность, график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проведения оценочных мероприятий и домашнего задания; перечень учебной литературы,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дополнительных источников; способы организации обратной связи, рефлексии.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5.3.3.Определяет учебный материал для своего учебного предмета, включая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физическую культуру, ИЗО, музыку и т.д.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5.3.4. Проводит корректировку рабочих программ. Оформляет лист коррекции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рабочих программ, предусмотрев три блока: аудиторное обучение, обучение с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применением дистанционных образовательных технологий, режим консультаций для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обучающихся после выздоровления посредством укрупнения блоков учебного материала.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5.3.5.Определяет допустимый объём домашних заданий на неделю-две (либо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другой временной интервал, который определяет Учреждение) в дистанционной форме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обучения. Домашние задания рекомендовано укрупнить (один-два раза в неделю в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зависимости от учебного предмета).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5.3.6.Определяет формат выполнения домашних заданий в виде творческих 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проектных работ, организует групповые работы обучающихся класса с дистанционным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взаимодействием с подробным описанием технологии.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5.3.7. Для обучающихся 1 классов в электронном журнале в графе домашнее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задание будут записаны учебные модули.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5.3.8.Определяет длительность урока, исходя из возрастной категории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обучающихся, соблюдая нормативные требования (СанПиН):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 1-х классов – 10 мин.;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 2-5-х классов – 15 мин.;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 6-7-х классов – 20 мин.;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 8-9-х классов – 25 мин.;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При работе на компьютере для профилактики развития утомления необходимо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осуществлять комплекс профилактических мероприятий в соответствии с СанПиН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2.2.2/2.4.1340-03.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Во время перемен следует проводить сквозное проветривание с обязательным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выходом обучающихся из класса (кабинета).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5.3.8.Получает ссылку, пароль и логин для работы в системе АИС «Образование»,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осуществляет текущий контроль успеваемости обучающихся и фиксирует результаты в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электронном дневнике и электронном журнале.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5.3.9.Формирует темы занятий в электронном журнале.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5.3.10.Определяет формат и регулярность информирования родителей (законных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представителей) о результатах обучения детей с применением дистанционных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образователь</w:t>
      </w:r>
      <w:r w:rsidR="00A638B6">
        <w:rPr>
          <w:rFonts w:ascii="Times New Roman" w:hAnsi="Times New Roman" w:cs="Times New Roman"/>
          <w:sz w:val="24"/>
          <w:szCs w:val="24"/>
        </w:rPr>
        <w:t xml:space="preserve">ных технологий. 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5.3.11.Прописывает в Системе к каждой теме урока задания для самостоятельной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работы обучающегося.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5.3.11.Предоставляет обучающимся время для выполнения заданий в соответствии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с расписанием уроков.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5.3.12.Проверяет выполненные задания и ставит оценку в Системе.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lastRenderedPageBreak/>
        <w:t>5.3.13. Независимо от используемых технологий и сервисов, в ходе обучения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учитель для отчета должен собирать цифровой след (фиксацию фактов деятельности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учителя и обучающегося) в различных форматах (скриншоты чатов; результаты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тестирования, опроса, решения задач; эссе, рефераты и другие проекты).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5.4. Действия ответственного за дистанционное обучение в Учреждении при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переходе на дистанционное обучение.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5.4.1.. Проводит мониторинг обеспеченности доступа педагогического состава к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персональным компьютерам с выходом в сеть Интернет.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5.4.2.Запрашивает пароли и логины у администратора системы АИС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«Образование» (далее – Система) для доступа учителей, учеников и родителей с целью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организации доступа к Системе.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5.4.3.Организует работу «горячей линии» по сбору обращений от обучающихся и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педагогов с обязательным анализом их тематики и оперативным принятием мер по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исправлению выявленных проблемных ситуаций.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5.4.4.Регулярно производит контроль размещения педагогами материала,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методических рекомендаций, успешность выполнения обучающимися предлагаемых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заданий.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5.4.5.Регулярно производит контроль взаимодействия классных руководителей с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обучающимися и родителями с целью выявления и предотвращения трудностей в</w:t>
      </w:r>
    </w:p>
    <w:p w:rsidR="00903989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обучении, поддержке эмоционального контакта.</w:t>
      </w:r>
    </w:p>
    <w:p w:rsidR="00010274" w:rsidRPr="00A638B6" w:rsidRDefault="00903989" w:rsidP="00A6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A638B6">
        <w:rPr>
          <w:rFonts w:ascii="Times New Roman" w:hAnsi="Times New Roman" w:cs="Times New Roman"/>
          <w:sz w:val="24"/>
          <w:szCs w:val="24"/>
        </w:rPr>
        <w:t>Прин</w:t>
      </w:r>
      <w:r w:rsidR="00A638B6">
        <w:rPr>
          <w:rFonts w:ascii="Times New Roman" w:hAnsi="Times New Roman" w:cs="Times New Roman"/>
          <w:sz w:val="24"/>
          <w:szCs w:val="24"/>
        </w:rPr>
        <w:t>ято на педагогическом совете № 4</w:t>
      </w:r>
      <w:r w:rsidRPr="00A638B6">
        <w:rPr>
          <w:rFonts w:ascii="Times New Roman" w:hAnsi="Times New Roman" w:cs="Times New Roman"/>
          <w:sz w:val="24"/>
          <w:szCs w:val="24"/>
        </w:rPr>
        <w:t xml:space="preserve"> от 24.03.2020 г.</w:t>
      </w:r>
    </w:p>
    <w:sectPr w:rsidR="00010274" w:rsidRPr="00A63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9444B"/>
    <w:multiLevelType w:val="multilevel"/>
    <w:tmpl w:val="7DD4A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23115EE"/>
    <w:multiLevelType w:val="multilevel"/>
    <w:tmpl w:val="E7AAFB6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989"/>
    <w:rsid w:val="00046F7F"/>
    <w:rsid w:val="00636602"/>
    <w:rsid w:val="00746077"/>
    <w:rsid w:val="00747EE2"/>
    <w:rsid w:val="00834D01"/>
    <w:rsid w:val="00903989"/>
    <w:rsid w:val="00A638B6"/>
    <w:rsid w:val="00CB7B50"/>
    <w:rsid w:val="00CE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B5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B7B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B5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B7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3151</Words>
  <Characters>17962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хания</cp:lastModifiedBy>
  <cp:revision>2</cp:revision>
  <dcterms:created xsi:type="dcterms:W3CDTF">2020-09-23T17:57:00Z</dcterms:created>
  <dcterms:modified xsi:type="dcterms:W3CDTF">2020-09-23T17:57:00Z</dcterms:modified>
</cp:coreProperties>
</file>